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37" w:rsidRPr="000F1D54" w:rsidRDefault="00E32237" w:rsidP="00E32237">
      <w:pPr>
        <w:pStyle w:val="2"/>
        <w:rPr>
          <w:rFonts w:hint="eastAsia"/>
        </w:rPr>
      </w:pPr>
      <w:r w:rsidRPr="000F1D54">
        <w:rPr>
          <w:rFonts w:hint="eastAsia"/>
        </w:rPr>
        <w:t>财政部教育部文件</w:t>
      </w:r>
    </w:p>
    <w:p w:rsidR="00E32237" w:rsidRPr="00275D75" w:rsidRDefault="00E32237" w:rsidP="00E32237">
      <w:pPr>
        <w:pStyle w:val="3"/>
        <w:spacing w:before="156"/>
        <w:rPr>
          <w:rFonts w:hint="eastAsia"/>
          <w:color w:val="auto"/>
        </w:rPr>
      </w:pPr>
      <w:r w:rsidRPr="00275D75">
        <w:rPr>
          <w:rFonts w:hint="eastAsia"/>
          <w:color w:val="auto"/>
        </w:rPr>
        <w:t>财科教〔</w:t>
      </w:r>
      <w:r w:rsidRPr="00275D75">
        <w:rPr>
          <w:rFonts w:hint="eastAsia"/>
          <w:color w:val="auto"/>
        </w:rPr>
        <w:t>2019</w:t>
      </w:r>
      <w:r w:rsidRPr="00275D75">
        <w:rPr>
          <w:rFonts w:hint="eastAsia"/>
          <w:color w:val="auto"/>
        </w:rPr>
        <w:t>〕</w:t>
      </w:r>
      <w:r w:rsidRPr="00275D75">
        <w:rPr>
          <w:rFonts w:hint="eastAsia"/>
          <w:color w:val="auto"/>
        </w:rPr>
        <w:t>6</w:t>
      </w:r>
      <w:r w:rsidRPr="00275D75">
        <w:rPr>
          <w:rFonts w:hint="eastAsia"/>
          <w:color w:val="auto"/>
        </w:rPr>
        <w:t>号</w:t>
      </w:r>
    </w:p>
    <w:p w:rsidR="00E32237" w:rsidRPr="00275D75" w:rsidRDefault="00E32237" w:rsidP="00E32237">
      <w:pPr>
        <w:ind w:firstLine="480"/>
        <w:rPr>
          <w:rFonts w:hint="eastAsia"/>
        </w:rPr>
      </w:pPr>
      <w:r w:rsidRPr="00275D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123825</wp:posOffset>
                </wp:positionV>
                <wp:extent cx="5771515" cy="0"/>
                <wp:effectExtent l="13970" t="13335" r="15240"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BFA7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75pt" to="45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AMQIAADQEAAAOAAAAZHJzL2Uyb0RvYy54bWysU02O0zAY3SNxB8v7NklJO52o6Qg1LZsB&#10;Ks1wANd2GgvHtmy3aYW4AhdAYgcrluy5DcMx+Oz+QGGDEF24/nl+ed/7nic3u1aiLbdOaFXirJ9i&#10;xBXVTKh1iV/dL3pjjJwnihGpFS/xnjt8M338aNKZgg90oyXjFgGJckVnStx4b4okcbThLXF9bbiC&#10;w1rblnhY2nXCLOmAvZXJIE1HSactM1ZT7hzsVodDPI38dc2pf1nXjnskSwzafBxtHFdhTKYTUqwt&#10;MY2gRxnkH1S0RCj46JmqIp6gjRV/ULWCWu107ftUt4mua0F5rAGqydLfqrlriOGxFjDHmbNN7v/R&#10;0hfbpUWCQe8wUqSFFj28//Lt3cfvXz/A+PD5E8qCSZ1xBWBnamlDmXSn7sytpq8dUnrWELXmUez9&#10;3gBDvJFcXAkLZ+BTq+65ZoAhG6+jY7vatoESvEC72Jj9uTF85xGFzeHVVTbMhhjR01lCitNFY51/&#10;xnWLwqTEUqjgGSnI9tZ5kA7QEyRsK70QUsa+S4W6Eg+GeZrGG05LwcJpwDm7Xs2kRVsC0VksUvgF&#10;I4DtAmb1RrHI1nDC5se5J0Ie5oCXKvBBLaDnODtk4811ej0fz8d5Lx+M5r08rare08Us740W2dWw&#10;elLNZlX2NkjL8qIRjHEV1J1ymuV/l4Pjizkk7JzUsw/JJXssEcSe/qPo2MzQv0MSVprtlza4EfoK&#10;0Yzg4zMK2f91HVE/H/v0BwAAAP//AwBQSwMEFAAGAAgAAAAhAKiYwnPbAAAABwEAAA8AAABkcnMv&#10;ZG93bnJldi54bWxMj8FOwzAQRO9I/IO1SNyoE6ARDXEqBAIJbhTaipsbb+IIex3Fbhv+nkUc4Lgz&#10;o9k31XLyThxwjH0gBfksA4HUBNNTp+D97fHiBkRMmox2gVDBF0ZY1qcnlS5NONIrHlapE1xCsdQK&#10;bEpDKWVsLHodZ2FAYq8No9eJz7GTZtRHLvdOXmZZIb3uiT9YPeC9xeZztfcKnje4NuuPl4d5cCZv&#10;t09FbG2h1PnZdHcLIuGU/sLwg8/oUDPTLuzJROEUXOccZHkxB8H2Ir/iabtfQdaV/M9ffwMAAP//&#10;AwBQSwECLQAUAAYACAAAACEAtoM4kv4AAADhAQAAEwAAAAAAAAAAAAAAAAAAAAAAW0NvbnRlbnRf&#10;VHlwZXNdLnhtbFBLAQItABQABgAIAAAAIQA4/SH/1gAAAJQBAAALAAAAAAAAAAAAAAAAAC8BAABf&#10;cmVscy8ucmVsc1BLAQItABQABgAIAAAAIQBcXCbAMQIAADQEAAAOAAAAAAAAAAAAAAAAAC4CAABk&#10;cnMvZTJvRG9jLnhtbFBLAQItABQABgAIAAAAIQComMJz2wAAAAcBAAAPAAAAAAAAAAAAAAAAAIsE&#10;AABkcnMvZG93bnJldi54bWxQSwUGAAAAAAQABADzAAAAkwUAAAAA&#10;" strokecolor="red" strokeweight="2pt"/>
            </w:pict>
          </mc:Fallback>
        </mc:AlternateContent>
      </w:r>
    </w:p>
    <w:p w:rsidR="00E32237" w:rsidRPr="00275D75" w:rsidRDefault="00E32237" w:rsidP="00E32237">
      <w:pPr>
        <w:pStyle w:val="1"/>
        <w:spacing w:before="468" w:after="468"/>
        <w:rPr>
          <w:rFonts w:hint="eastAsia"/>
        </w:rPr>
      </w:pPr>
      <w:r w:rsidRPr="00275D75">
        <w:rPr>
          <w:rFonts w:hint="eastAsia"/>
        </w:rPr>
        <w:t>财政部</w:t>
      </w:r>
      <w:r w:rsidRPr="00275D75">
        <w:rPr>
          <w:rFonts w:hint="eastAsia"/>
        </w:rPr>
        <w:t xml:space="preserve"> </w:t>
      </w:r>
      <w:r w:rsidRPr="00275D75">
        <w:rPr>
          <w:rFonts w:hint="eastAsia"/>
        </w:rPr>
        <w:t>教育部关于调整国家公派留学人员奖学金</w:t>
      </w:r>
      <w:r w:rsidRPr="00275D75">
        <w:rPr>
          <w:lang w:eastAsia="zh-CN"/>
        </w:rPr>
        <w:br/>
      </w:r>
      <w:r w:rsidRPr="00275D75">
        <w:rPr>
          <w:rFonts w:hint="eastAsia"/>
        </w:rPr>
        <w:t>和艰苦地区补贴标准的通知</w:t>
      </w:r>
    </w:p>
    <w:p w:rsidR="00E32237" w:rsidRPr="00275D75" w:rsidRDefault="00E32237" w:rsidP="00E32237">
      <w:pPr>
        <w:ind w:firstLine="480"/>
        <w:rPr>
          <w:sz w:val="27"/>
          <w:szCs w:val="27"/>
        </w:rPr>
      </w:pPr>
      <w:r w:rsidRPr="00275D75">
        <w:rPr>
          <w:rFonts w:hint="eastAsia"/>
        </w:rPr>
        <w:t>各省、自治区、直辖市、计划单列市财政厅（局）、教育厅（教委、局），新疆生产建设兵团财政局、教育局，各中央部门直属高校，国家留学基金管理委员会秘书处，教育部留学服务中心，广州留学人员服务中心：</w:t>
      </w:r>
    </w:p>
    <w:p w:rsidR="00E32237" w:rsidRPr="00275D75" w:rsidRDefault="00E32237" w:rsidP="00E32237">
      <w:pPr>
        <w:ind w:firstLine="480"/>
        <w:rPr>
          <w:rFonts w:hint="eastAsia"/>
          <w:sz w:val="27"/>
          <w:szCs w:val="27"/>
        </w:rPr>
      </w:pPr>
      <w:r w:rsidRPr="00275D75">
        <w:rPr>
          <w:rFonts w:hint="eastAsia"/>
        </w:rPr>
        <w:t>为更好地贯彻落实《关于做好新时期教育对外开放工作的若干意见》，加大人才培养力度，财政部、教育部决定调整国家公派留学人员奖学金和艰苦地区补贴标准。现就有关事项通知如下：</w:t>
      </w:r>
    </w:p>
    <w:p w:rsidR="00E32237" w:rsidRPr="00275D75" w:rsidRDefault="00E32237" w:rsidP="00E32237">
      <w:pPr>
        <w:ind w:firstLine="480"/>
        <w:rPr>
          <w:rFonts w:hint="eastAsia"/>
          <w:sz w:val="27"/>
          <w:szCs w:val="27"/>
        </w:rPr>
      </w:pPr>
      <w:r w:rsidRPr="00275D75">
        <w:rPr>
          <w:rFonts w:hint="eastAsia"/>
        </w:rPr>
        <w:t>一、国家公派留学人员奖学金是指用于资助国家公派出国留学人员（以下简称留学人员）在外学习生活的经费，包括：伙食费、住宿费、注册费、板凳费（</w:t>
      </w:r>
      <w:r w:rsidRPr="00275D75">
        <w:rPr>
          <w:rFonts w:hint="eastAsia"/>
        </w:rPr>
        <w:t>bench fee</w:t>
      </w:r>
      <w:r w:rsidRPr="00275D75">
        <w:rPr>
          <w:rFonts w:hint="eastAsia"/>
        </w:rPr>
        <w:t>）、交通费、电话费、书籍资料费、医疗保险费、交际费、一次性安置费、签证延长费、零用费、手续费和学术活动补助费等。综合考虑国外经济发展情况、留学人员基本学习生活需要、国家财力水平以及管理方式改革等因素，适当提高留学人员奖学金资助标准、调整资助标准使用币种、优化资助标准人员分类和地区分类，实现资助标准全覆盖。具体奖学金标准见附件</w:t>
      </w:r>
      <w:r w:rsidRPr="00275D75">
        <w:rPr>
          <w:rFonts w:hint="eastAsia"/>
        </w:rPr>
        <w:t>1</w:t>
      </w:r>
      <w:r w:rsidRPr="00275D75">
        <w:rPr>
          <w:rFonts w:hint="eastAsia"/>
        </w:rPr>
        <w:t>。</w:t>
      </w:r>
    </w:p>
    <w:p w:rsidR="00E32237" w:rsidRPr="00275D75" w:rsidRDefault="00E32237" w:rsidP="00E32237">
      <w:pPr>
        <w:ind w:firstLine="480"/>
        <w:rPr>
          <w:rFonts w:hint="eastAsia"/>
          <w:sz w:val="27"/>
          <w:szCs w:val="27"/>
        </w:rPr>
      </w:pPr>
      <w:r w:rsidRPr="00275D75">
        <w:rPr>
          <w:rFonts w:hint="eastAsia"/>
        </w:rPr>
        <w:t>二、艰苦地区补贴是指国家对赴条件艰苦国家（地区）的留学人员发放的特殊生活补贴。根据艰苦条件程度，将纳入艰苦地区补贴范围的国家（地区）分类由四类调整为六类，并根据奖学金资助标准币种设置情况调整艰苦地区补贴标准使用币种。艰苦地区补贴标准详见附件</w:t>
      </w:r>
      <w:r w:rsidRPr="00275D75">
        <w:rPr>
          <w:rFonts w:hint="eastAsia"/>
        </w:rPr>
        <w:t>2</w:t>
      </w:r>
      <w:r w:rsidRPr="00275D75">
        <w:rPr>
          <w:rFonts w:hint="eastAsia"/>
        </w:rPr>
        <w:t>。</w:t>
      </w:r>
    </w:p>
    <w:p w:rsidR="00E32237" w:rsidRPr="00275D75" w:rsidRDefault="00E32237" w:rsidP="00E32237">
      <w:pPr>
        <w:ind w:firstLine="480"/>
        <w:rPr>
          <w:rFonts w:hint="eastAsia"/>
          <w:sz w:val="27"/>
          <w:szCs w:val="27"/>
        </w:rPr>
      </w:pPr>
      <w:r w:rsidRPr="00275D75">
        <w:rPr>
          <w:rFonts w:hint="eastAsia"/>
        </w:rPr>
        <w:t>三、奖学金及艰苦地区补贴为每人每月资助标准，不足整月的，按实际天数计算。除预发和回国结算部分外，在规定的资助期限内按月发放。</w:t>
      </w:r>
    </w:p>
    <w:p w:rsidR="00E32237" w:rsidRPr="00275D75" w:rsidRDefault="00E32237" w:rsidP="00E32237">
      <w:pPr>
        <w:ind w:firstLine="480"/>
        <w:rPr>
          <w:rFonts w:hint="eastAsia"/>
          <w:sz w:val="27"/>
          <w:szCs w:val="27"/>
        </w:rPr>
      </w:pPr>
      <w:r w:rsidRPr="00275D75">
        <w:rPr>
          <w:rFonts w:hint="eastAsia"/>
        </w:rPr>
        <w:t>四、除国家另有规定外，已领取奖学金及艰苦地区补贴的留学人员中途回国或提前结束学业回国的，应退还中途回国期间或提前结束学业期间的奖学金及艰</w:t>
      </w:r>
      <w:r w:rsidRPr="00275D75">
        <w:rPr>
          <w:rFonts w:hint="eastAsia"/>
        </w:rPr>
        <w:lastRenderedPageBreak/>
        <w:t>苦地区补贴。</w:t>
      </w:r>
    </w:p>
    <w:p w:rsidR="00E32237" w:rsidRPr="00275D75" w:rsidRDefault="00E32237" w:rsidP="00E32237">
      <w:pPr>
        <w:ind w:firstLine="480"/>
        <w:rPr>
          <w:rFonts w:hint="eastAsia"/>
          <w:sz w:val="27"/>
          <w:szCs w:val="27"/>
        </w:rPr>
      </w:pPr>
      <w:r w:rsidRPr="00275D75">
        <w:rPr>
          <w:rFonts w:hint="eastAsia"/>
        </w:rPr>
        <w:t>五、通过两国政府间交流协议派出的互换奖学金项目，对方提供的奖学金资助标准高于留学人员奖学金资助标准的，奖学金全部归留学人员；低于留学人员奖学金资助标准的，由国家提供部分补贴。具体标准由教育部根据本文件规定和对方国家提供的资助情况确定。</w:t>
      </w:r>
    </w:p>
    <w:p w:rsidR="00E32237" w:rsidRPr="00275D75" w:rsidRDefault="00E32237" w:rsidP="00E32237">
      <w:pPr>
        <w:ind w:firstLine="480"/>
        <w:rPr>
          <w:rFonts w:hint="eastAsia"/>
          <w:sz w:val="27"/>
          <w:szCs w:val="27"/>
        </w:rPr>
      </w:pPr>
      <w:r w:rsidRPr="00275D75">
        <w:rPr>
          <w:rFonts w:hint="eastAsia"/>
        </w:rPr>
        <w:t>六、享受国家公派留学人员奖学金的留学人员，既要发扬勤俭节约的优良传统，又要注意维护国家公派留学人员的尊严，保证顺利完成在外的学习、科研任务并按期回国服务。</w:t>
      </w:r>
    </w:p>
    <w:p w:rsidR="00E32237" w:rsidRPr="00275D75" w:rsidRDefault="00E32237" w:rsidP="00E32237">
      <w:pPr>
        <w:ind w:firstLine="480"/>
        <w:rPr>
          <w:rFonts w:hint="eastAsia"/>
          <w:sz w:val="27"/>
          <w:szCs w:val="27"/>
        </w:rPr>
      </w:pPr>
      <w:r w:rsidRPr="00275D75">
        <w:rPr>
          <w:rFonts w:hint="eastAsia"/>
        </w:rPr>
        <w:t>七、本通知自</w:t>
      </w:r>
      <w:r w:rsidRPr="00275D75">
        <w:rPr>
          <w:rFonts w:hint="eastAsia"/>
        </w:rPr>
        <w:t>2019</w:t>
      </w:r>
      <w:r w:rsidRPr="00275D75">
        <w:rPr>
          <w:rFonts w:hint="eastAsia"/>
        </w:rPr>
        <w:t>年</w:t>
      </w:r>
      <w:r w:rsidRPr="00275D75">
        <w:rPr>
          <w:rFonts w:hint="eastAsia"/>
        </w:rPr>
        <w:t>1</w:t>
      </w:r>
      <w:r w:rsidRPr="00275D75">
        <w:rPr>
          <w:rFonts w:hint="eastAsia"/>
        </w:rPr>
        <w:t>月</w:t>
      </w:r>
      <w:r w:rsidRPr="00275D75">
        <w:rPr>
          <w:rFonts w:hint="eastAsia"/>
        </w:rPr>
        <w:t>1</w:t>
      </w:r>
      <w:r w:rsidRPr="00275D75">
        <w:rPr>
          <w:rFonts w:hint="eastAsia"/>
        </w:rPr>
        <w:t>日起施行。</w:t>
      </w:r>
      <w:r w:rsidRPr="00275D75">
        <w:rPr>
          <w:rFonts w:hint="eastAsia"/>
        </w:rPr>
        <w:t>2010</w:t>
      </w:r>
      <w:r w:rsidRPr="00275D75">
        <w:rPr>
          <w:rFonts w:hint="eastAsia"/>
        </w:rPr>
        <w:t>年</w:t>
      </w:r>
      <w:r w:rsidRPr="00275D75">
        <w:rPr>
          <w:rFonts w:hint="eastAsia"/>
        </w:rPr>
        <w:t>8</w:t>
      </w:r>
      <w:r w:rsidRPr="00275D75">
        <w:rPr>
          <w:rFonts w:hint="eastAsia"/>
        </w:rPr>
        <w:t>月</w:t>
      </w:r>
      <w:r w:rsidRPr="00275D75">
        <w:rPr>
          <w:rFonts w:hint="eastAsia"/>
        </w:rPr>
        <w:t>20</w:t>
      </w:r>
      <w:r w:rsidRPr="00275D75">
        <w:rPr>
          <w:rFonts w:hint="eastAsia"/>
        </w:rPr>
        <w:t>日财政部、教育部印发的《关于调整国家公派留学人员奖学金资助标准的通知》（财教〔</w:t>
      </w:r>
      <w:r w:rsidRPr="00275D75">
        <w:rPr>
          <w:rFonts w:hint="eastAsia"/>
        </w:rPr>
        <w:t>2010</w:t>
      </w:r>
      <w:r w:rsidRPr="00275D75">
        <w:rPr>
          <w:rFonts w:hint="eastAsia"/>
        </w:rPr>
        <w:t>〕</w:t>
      </w:r>
      <w:r w:rsidRPr="00275D75">
        <w:rPr>
          <w:rFonts w:hint="eastAsia"/>
        </w:rPr>
        <w:t>286</w:t>
      </w:r>
      <w:r w:rsidRPr="00275D75">
        <w:rPr>
          <w:rFonts w:hint="eastAsia"/>
        </w:rPr>
        <w:t>号）同时废止。</w:t>
      </w:r>
    </w:p>
    <w:p w:rsidR="00E32237" w:rsidRPr="00275D75" w:rsidRDefault="00E32237" w:rsidP="00E32237">
      <w:pPr>
        <w:ind w:firstLine="480"/>
        <w:rPr>
          <w:rFonts w:hint="eastAsia"/>
          <w:sz w:val="27"/>
          <w:szCs w:val="27"/>
        </w:rPr>
      </w:pPr>
      <w:r w:rsidRPr="00275D75">
        <w:rPr>
          <w:rFonts w:hint="eastAsia"/>
        </w:rPr>
        <w:t>附件：</w:t>
      </w:r>
      <w:r w:rsidRPr="00275D75">
        <w:rPr>
          <w:rFonts w:hint="eastAsia"/>
        </w:rPr>
        <w:t xml:space="preserve">1. </w:t>
      </w:r>
      <w:r w:rsidRPr="00275D75">
        <w:rPr>
          <w:rFonts w:hint="eastAsia"/>
        </w:rPr>
        <w:t>国家公派留学人员奖学金标准</w:t>
      </w:r>
    </w:p>
    <w:p w:rsidR="00E32237" w:rsidRPr="00275D75" w:rsidRDefault="00E32237" w:rsidP="00E32237">
      <w:pPr>
        <w:ind w:firstLine="480"/>
        <w:rPr>
          <w:rFonts w:hint="eastAsia"/>
          <w:sz w:val="27"/>
          <w:szCs w:val="27"/>
        </w:rPr>
      </w:pPr>
      <w:r w:rsidRPr="00275D75">
        <w:rPr>
          <w:rFonts w:cs="仿宋" w:hint="eastAsia"/>
        </w:rPr>
        <w:t xml:space="preserve">2. </w:t>
      </w:r>
      <w:r w:rsidRPr="00275D75">
        <w:rPr>
          <w:rFonts w:hint="eastAsia"/>
        </w:rPr>
        <w:t>国家公派留学人员艰苦地区补贴标准</w:t>
      </w:r>
    </w:p>
    <w:p w:rsidR="00E32237" w:rsidRPr="00275D75" w:rsidRDefault="00E32237" w:rsidP="00E32237">
      <w:pPr>
        <w:ind w:firstLine="480"/>
        <w:rPr>
          <w:rFonts w:hint="eastAsia"/>
        </w:rPr>
      </w:pPr>
    </w:p>
    <w:p w:rsidR="00E32237" w:rsidRPr="00275D75" w:rsidRDefault="00E32237" w:rsidP="00E32237">
      <w:pPr>
        <w:ind w:rightChars="380" w:right="912" w:firstLine="480"/>
        <w:jc w:val="right"/>
        <w:rPr>
          <w:rFonts w:hint="eastAsia"/>
        </w:rPr>
      </w:pPr>
      <w:r w:rsidRPr="00275D75">
        <w:rPr>
          <w:rFonts w:hint="eastAsia"/>
        </w:rPr>
        <w:t>财政部</w:t>
      </w:r>
    </w:p>
    <w:p w:rsidR="00E32237" w:rsidRPr="00275D75" w:rsidRDefault="00E32237" w:rsidP="00E32237">
      <w:pPr>
        <w:ind w:rightChars="380" w:right="912" w:firstLine="480"/>
        <w:jc w:val="right"/>
        <w:rPr>
          <w:rFonts w:hint="eastAsia"/>
          <w:sz w:val="27"/>
          <w:szCs w:val="27"/>
        </w:rPr>
      </w:pPr>
      <w:r w:rsidRPr="00275D75">
        <w:rPr>
          <w:rFonts w:hint="eastAsia"/>
        </w:rPr>
        <w:t>教育部</w:t>
      </w:r>
    </w:p>
    <w:p w:rsidR="00E32237" w:rsidRPr="00275D75" w:rsidRDefault="00E32237" w:rsidP="00E32237">
      <w:pPr>
        <w:ind w:rightChars="200" w:right="480" w:firstLine="480"/>
        <w:jc w:val="right"/>
        <w:rPr>
          <w:rFonts w:hint="eastAsia"/>
          <w:sz w:val="27"/>
          <w:szCs w:val="27"/>
        </w:rPr>
      </w:pPr>
      <w:r w:rsidRPr="00275D75">
        <w:rPr>
          <w:rFonts w:cs="仿宋" w:hint="eastAsia"/>
        </w:rPr>
        <w:t>2019</w:t>
      </w:r>
      <w:r w:rsidRPr="00275D75">
        <w:rPr>
          <w:rFonts w:hint="eastAsia"/>
        </w:rPr>
        <w:t>年</w:t>
      </w:r>
      <w:r w:rsidRPr="00275D75">
        <w:rPr>
          <w:rFonts w:hint="eastAsia"/>
        </w:rPr>
        <w:t>2</w:t>
      </w:r>
      <w:r w:rsidRPr="00275D75">
        <w:rPr>
          <w:rFonts w:hint="eastAsia"/>
        </w:rPr>
        <w:t>月</w:t>
      </w:r>
      <w:r w:rsidRPr="00275D75">
        <w:rPr>
          <w:rFonts w:hint="eastAsia"/>
        </w:rPr>
        <w:t>2</w:t>
      </w:r>
      <w:r w:rsidRPr="00275D75">
        <w:rPr>
          <w:rFonts w:hint="eastAsia"/>
        </w:rPr>
        <w:t>日</w:t>
      </w:r>
    </w:p>
    <w:p w:rsidR="00E32237" w:rsidRPr="00275D75" w:rsidRDefault="00E32237" w:rsidP="00E32237">
      <w:pPr>
        <w:ind w:firstLineChars="0" w:firstLine="0"/>
        <w:rPr>
          <w:rFonts w:hint="eastAsia"/>
        </w:rPr>
      </w:pPr>
      <w:r w:rsidRPr="00275D75">
        <w:rPr>
          <w:rFonts w:hint="eastAsia"/>
        </w:rPr>
        <w:t>信息公开选项：依申请公开</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306"/>
      </w:tblGrid>
      <w:tr w:rsidR="00E32237" w:rsidRPr="00275D75" w:rsidTr="00755603">
        <w:trPr>
          <w:trHeight w:val="397"/>
          <w:jc w:val="center"/>
        </w:trPr>
        <w:tc>
          <w:tcPr>
            <w:tcW w:w="8522" w:type="dxa"/>
            <w:shd w:val="clear" w:color="auto" w:fill="auto"/>
            <w:vAlign w:val="center"/>
          </w:tcPr>
          <w:p w:rsidR="00E32237" w:rsidRPr="00275D75" w:rsidRDefault="00E32237" w:rsidP="00755603">
            <w:pPr>
              <w:pStyle w:val="a5"/>
              <w:jc w:val="both"/>
              <w:rPr>
                <w:rFonts w:hint="eastAsia"/>
                <w:sz w:val="24"/>
                <w:szCs w:val="24"/>
              </w:rPr>
            </w:pPr>
            <w:r w:rsidRPr="00275D75">
              <w:rPr>
                <w:rFonts w:hint="eastAsia"/>
                <w:sz w:val="24"/>
                <w:szCs w:val="24"/>
              </w:rPr>
              <w:t>抄送：驻外使领馆。</w:t>
            </w:r>
          </w:p>
        </w:tc>
      </w:tr>
      <w:tr w:rsidR="00E32237" w:rsidRPr="00275D75" w:rsidTr="00755603">
        <w:trPr>
          <w:trHeight w:val="397"/>
          <w:jc w:val="center"/>
        </w:trPr>
        <w:tc>
          <w:tcPr>
            <w:tcW w:w="8522" w:type="dxa"/>
            <w:shd w:val="clear" w:color="auto" w:fill="auto"/>
            <w:vAlign w:val="center"/>
          </w:tcPr>
          <w:p w:rsidR="00E32237" w:rsidRPr="00275D75" w:rsidRDefault="00E32237" w:rsidP="00755603">
            <w:pPr>
              <w:pStyle w:val="a5"/>
              <w:jc w:val="both"/>
              <w:rPr>
                <w:rFonts w:hint="eastAsia"/>
                <w:sz w:val="24"/>
                <w:szCs w:val="24"/>
              </w:rPr>
            </w:pPr>
            <w:r w:rsidRPr="00275D75">
              <w:rPr>
                <w:rFonts w:hint="eastAsia"/>
                <w:sz w:val="24"/>
                <w:szCs w:val="24"/>
              </w:rPr>
              <w:t>财政部办公厅</w:t>
            </w:r>
            <w:r w:rsidRPr="00275D75">
              <w:rPr>
                <w:rFonts w:hint="eastAsia"/>
                <w:sz w:val="24"/>
                <w:szCs w:val="24"/>
              </w:rPr>
              <w:t xml:space="preserve">                                2019</w:t>
            </w:r>
            <w:r w:rsidRPr="00275D75">
              <w:rPr>
                <w:rFonts w:hint="eastAsia"/>
                <w:sz w:val="24"/>
                <w:szCs w:val="24"/>
              </w:rPr>
              <w:t>年</w:t>
            </w:r>
            <w:r w:rsidRPr="00275D75">
              <w:rPr>
                <w:rFonts w:hint="eastAsia"/>
                <w:sz w:val="24"/>
                <w:szCs w:val="24"/>
              </w:rPr>
              <w:t>2</w:t>
            </w:r>
            <w:r w:rsidRPr="00275D75">
              <w:rPr>
                <w:rFonts w:hint="eastAsia"/>
                <w:sz w:val="24"/>
                <w:szCs w:val="24"/>
              </w:rPr>
              <w:t>月</w:t>
            </w:r>
            <w:r w:rsidRPr="00275D75">
              <w:rPr>
                <w:rFonts w:hint="eastAsia"/>
                <w:sz w:val="24"/>
                <w:szCs w:val="24"/>
              </w:rPr>
              <w:t>20</w:t>
            </w:r>
            <w:r w:rsidRPr="00275D75">
              <w:rPr>
                <w:rFonts w:hint="eastAsia"/>
                <w:sz w:val="24"/>
                <w:szCs w:val="24"/>
              </w:rPr>
              <w:t>日印发</w:t>
            </w:r>
          </w:p>
        </w:tc>
      </w:tr>
    </w:tbl>
    <w:p w:rsidR="00681CA1" w:rsidRPr="00E32237" w:rsidRDefault="00681CA1">
      <w:pPr>
        <w:ind w:firstLine="480"/>
      </w:pPr>
      <w:bookmarkStart w:id="0" w:name="_GoBack"/>
      <w:bookmarkEnd w:id="0"/>
    </w:p>
    <w:sectPr w:rsidR="00681CA1" w:rsidRPr="00E32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2E" w:rsidRDefault="00DE2E2E" w:rsidP="00E32237">
      <w:pPr>
        <w:spacing w:line="240" w:lineRule="auto"/>
        <w:ind w:firstLine="480"/>
      </w:pPr>
      <w:r>
        <w:separator/>
      </w:r>
    </w:p>
  </w:endnote>
  <w:endnote w:type="continuationSeparator" w:id="0">
    <w:p w:rsidR="00DE2E2E" w:rsidRDefault="00DE2E2E" w:rsidP="00E3223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2E" w:rsidRDefault="00DE2E2E" w:rsidP="00E32237">
      <w:pPr>
        <w:spacing w:line="240" w:lineRule="auto"/>
        <w:ind w:firstLine="480"/>
      </w:pPr>
      <w:r>
        <w:separator/>
      </w:r>
    </w:p>
  </w:footnote>
  <w:footnote w:type="continuationSeparator" w:id="0">
    <w:p w:rsidR="00DE2E2E" w:rsidRDefault="00DE2E2E" w:rsidP="00E32237">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69"/>
    <w:rsid w:val="00037569"/>
    <w:rsid w:val="00681CA1"/>
    <w:rsid w:val="00DE2E2E"/>
    <w:rsid w:val="00E3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2F337B-00BE-4784-9773-D1E3D18F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237"/>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237"/>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2237"/>
    <w:rPr>
      <w:sz w:val="18"/>
      <w:szCs w:val="18"/>
    </w:rPr>
  </w:style>
  <w:style w:type="paragraph" w:styleId="a4">
    <w:name w:val="footer"/>
    <w:basedOn w:val="a"/>
    <w:link w:val="Char0"/>
    <w:uiPriority w:val="99"/>
    <w:unhideWhenUsed/>
    <w:rsid w:val="00E32237"/>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2237"/>
    <w:rPr>
      <w:sz w:val="18"/>
      <w:szCs w:val="18"/>
    </w:rPr>
  </w:style>
  <w:style w:type="paragraph" w:customStyle="1" w:styleId="a5">
    <w:name w:val="表格"/>
    <w:qFormat/>
    <w:rsid w:val="00E32237"/>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1">
    <w:name w:val="样式1"/>
    <w:qFormat/>
    <w:rsid w:val="00E32237"/>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E32237"/>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E32237"/>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0</DocSecurity>
  <Lines>8</Lines>
  <Paragraphs>2</Paragraphs>
  <ScaleCrop>false</ScaleCrop>
  <Company>Microsoft</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2020-09-02T02:37:00Z</dcterms:created>
  <dcterms:modified xsi:type="dcterms:W3CDTF">2020-09-02T02:38:00Z</dcterms:modified>
</cp:coreProperties>
</file>